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418" w:rsidRDefault="00D14418" w:rsidP="00D14418">
      <w:pPr>
        <w:jc w:val="right"/>
        <w:rPr>
          <w:sz w:val="24"/>
          <w:szCs w:val="24"/>
        </w:rPr>
      </w:pPr>
      <w:r>
        <w:rPr>
          <w:rFonts w:hint="eastAsia"/>
          <w:sz w:val="24"/>
          <w:szCs w:val="24"/>
        </w:rPr>
        <w:t>令和2年3月24日</w:t>
      </w:r>
    </w:p>
    <w:p w:rsidR="00550AA4" w:rsidRDefault="00550AA4" w:rsidP="00550AA4">
      <w:pPr>
        <w:jc w:val="left"/>
        <w:rPr>
          <w:sz w:val="24"/>
          <w:szCs w:val="24"/>
        </w:rPr>
      </w:pPr>
      <w:r>
        <w:rPr>
          <w:rFonts w:hint="eastAsia"/>
          <w:sz w:val="24"/>
          <w:szCs w:val="24"/>
        </w:rPr>
        <w:t>会　員　各　位</w:t>
      </w:r>
    </w:p>
    <w:p w:rsidR="00E23B83" w:rsidRDefault="00550AA4" w:rsidP="00A44BBD">
      <w:pPr>
        <w:jc w:val="center"/>
        <w:rPr>
          <w:sz w:val="24"/>
          <w:szCs w:val="24"/>
        </w:rPr>
      </w:pPr>
      <w:r>
        <w:rPr>
          <w:rFonts w:hint="eastAsia"/>
          <w:sz w:val="24"/>
          <w:szCs w:val="24"/>
        </w:rPr>
        <w:t>令和2年度</w:t>
      </w:r>
      <w:r w:rsidR="00E23B83" w:rsidRPr="00E51085">
        <w:rPr>
          <w:rFonts w:hint="eastAsia"/>
          <w:sz w:val="24"/>
          <w:szCs w:val="24"/>
        </w:rPr>
        <w:t>GKPチーム九州</w:t>
      </w:r>
      <w:r>
        <w:rPr>
          <w:rFonts w:hint="eastAsia"/>
          <w:sz w:val="24"/>
          <w:szCs w:val="24"/>
        </w:rPr>
        <w:t xml:space="preserve">　総会の開催に</w:t>
      </w:r>
      <w:r w:rsidR="00E23B83" w:rsidRPr="00E51085">
        <w:rPr>
          <w:rFonts w:hint="eastAsia"/>
          <w:sz w:val="24"/>
          <w:szCs w:val="24"/>
        </w:rPr>
        <w:t>ついて</w:t>
      </w:r>
    </w:p>
    <w:p w:rsidR="00E23B83" w:rsidRDefault="00E23B83"/>
    <w:p w:rsidR="00C66B18" w:rsidRDefault="00C66B18" w:rsidP="00C66B18">
      <w:pPr>
        <w:jc w:val="right"/>
      </w:pPr>
      <w:r>
        <w:rPr>
          <w:rFonts w:hint="eastAsia"/>
        </w:rPr>
        <w:t>GKPチーム九州</w:t>
      </w:r>
      <w:r w:rsidR="0088118B">
        <w:rPr>
          <w:rFonts w:hint="eastAsia"/>
        </w:rPr>
        <w:t>代表</w:t>
      </w:r>
    </w:p>
    <w:p w:rsidR="00C66B18" w:rsidRDefault="00C66B18" w:rsidP="00C66B18">
      <w:pPr>
        <w:jc w:val="right"/>
      </w:pPr>
      <w:r>
        <w:rPr>
          <w:rFonts w:hint="eastAsia"/>
        </w:rPr>
        <w:t>松井正樹</w:t>
      </w:r>
    </w:p>
    <w:p w:rsidR="00550AA4" w:rsidRDefault="00550AA4" w:rsidP="00C66B18">
      <w:pPr>
        <w:jc w:val="right"/>
      </w:pPr>
    </w:p>
    <w:p w:rsidR="00C66B18" w:rsidRDefault="00550AA4">
      <w:r>
        <w:rPr>
          <w:rFonts w:hint="eastAsia"/>
        </w:rPr>
        <w:t xml:space="preserve">　早春の候、会員各位におかれましては、益々ご健勝のこととお喜び申し上げます。</w:t>
      </w:r>
    </w:p>
    <w:p w:rsidR="00E71A4A" w:rsidRDefault="00E71A4A" w:rsidP="00E23B83">
      <w:pPr>
        <w:ind w:firstLine="210"/>
      </w:pPr>
      <w:r>
        <w:rPr>
          <w:rFonts w:hint="eastAsia"/>
        </w:rPr>
        <w:t>会員の皆様には、GKPチーム九州の活動につきまして、ご協力を頂き厚く御礼申し上げます。</w:t>
      </w:r>
    </w:p>
    <w:p w:rsidR="005D4057" w:rsidRDefault="00E71A4A" w:rsidP="00E71A4A">
      <w:pPr>
        <w:ind w:firstLine="210"/>
      </w:pPr>
      <w:r>
        <w:rPr>
          <w:rFonts w:hint="eastAsia"/>
        </w:rPr>
        <w:t>さて、令和2年度の標記総会を下記のとおり開催いたしますので、ご多忙の折とは存じますが、万障お繰り合わせの上、ご出席頂きますようご案内申し上げます。</w:t>
      </w:r>
    </w:p>
    <w:p w:rsidR="00E71A4A" w:rsidRDefault="00E71A4A" w:rsidP="00E71A4A">
      <w:pPr>
        <w:ind w:firstLine="210"/>
      </w:pPr>
    </w:p>
    <w:p w:rsidR="00E71A4A" w:rsidRDefault="00E71A4A" w:rsidP="00E71A4A">
      <w:pPr>
        <w:pStyle w:val="a7"/>
      </w:pPr>
      <w:r>
        <w:rPr>
          <w:rFonts w:hint="eastAsia"/>
        </w:rPr>
        <w:t>記</w:t>
      </w:r>
    </w:p>
    <w:p w:rsidR="00E71A4A" w:rsidRDefault="00E71A4A" w:rsidP="00E71A4A">
      <w:pPr>
        <w:pStyle w:val="a3"/>
        <w:numPr>
          <w:ilvl w:val="0"/>
          <w:numId w:val="6"/>
        </w:numPr>
      </w:pPr>
      <w:r>
        <w:rPr>
          <w:rFonts w:hint="eastAsia"/>
        </w:rPr>
        <w:t>日程及び内容</w:t>
      </w:r>
    </w:p>
    <w:p w:rsidR="00E71A4A" w:rsidRDefault="00E71A4A" w:rsidP="00E71A4A">
      <w:pPr>
        <w:pStyle w:val="a3"/>
        <w:numPr>
          <w:ilvl w:val="1"/>
          <w:numId w:val="6"/>
        </w:numPr>
      </w:pPr>
      <w:r>
        <w:rPr>
          <w:rFonts w:hint="eastAsia"/>
        </w:rPr>
        <w:t>総会</w:t>
      </w:r>
    </w:p>
    <w:p w:rsidR="00E71A4A" w:rsidRDefault="00E71A4A" w:rsidP="00E71A4A">
      <w:pPr>
        <w:pStyle w:val="a3"/>
        <w:numPr>
          <w:ilvl w:val="2"/>
          <w:numId w:val="6"/>
        </w:numPr>
      </w:pPr>
      <w:r>
        <w:rPr>
          <w:rFonts w:hint="eastAsia"/>
        </w:rPr>
        <w:t>日時　　令和2年5月28日(木)　15：00開会　（14：30受付開始）</w:t>
      </w:r>
    </w:p>
    <w:p w:rsidR="00E71A4A" w:rsidRDefault="00E71A4A" w:rsidP="00E71A4A">
      <w:pPr>
        <w:pStyle w:val="a3"/>
        <w:numPr>
          <w:ilvl w:val="2"/>
          <w:numId w:val="6"/>
        </w:numPr>
      </w:pPr>
      <w:r>
        <w:rPr>
          <w:rFonts w:hint="eastAsia"/>
        </w:rPr>
        <w:t>場所　　熊本市　ザ・ニューホテル熊本</w:t>
      </w:r>
      <w:r w:rsidR="00D24B8D">
        <w:rPr>
          <w:rFonts w:hint="eastAsia"/>
        </w:rPr>
        <w:t xml:space="preserve">　2階「せきれいの間」</w:t>
      </w:r>
    </w:p>
    <w:p w:rsidR="00D24B8D" w:rsidRDefault="00D24B8D" w:rsidP="00D24B8D">
      <w:pPr>
        <w:pStyle w:val="a3"/>
        <w:ind w:left="1260"/>
      </w:pPr>
      <w:r>
        <w:rPr>
          <w:rFonts w:hint="eastAsia"/>
        </w:rPr>
        <w:t xml:space="preserve">　　　　(〒860-0047　熊本市西区春日1丁目13-1/TEL　096-326-0800)</w:t>
      </w:r>
    </w:p>
    <w:p w:rsidR="00D24B8D" w:rsidRDefault="00D24B8D" w:rsidP="00E71A4A">
      <w:pPr>
        <w:pStyle w:val="a3"/>
        <w:numPr>
          <w:ilvl w:val="2"/>
          <w:numId w:val="6"/>
        </w:numPr>
      </w:pPr>
      <w:r>
        <w:rPr>
          <w:rFonts w:hint="eastAsia"/>
        </w:rPr>
        <w:t>次第</w:t>
      </w:r>
    </w:p>
    <w:p w:rsidR="00D24B8D" w:rsidRDefault="00D24B8D" w:rsidP="00D24B8D">
      <w:pPr>
        <w:pStyle w:val="a3"/>
        <w:numPr>
          <w:ilvl w:val="3"/>
          <w:numId w:val="6"/>
        </w:numPr>
      </w:pPr>
      <w:r>
        <w:rPr>
          <w:rFonts w:hint="eastAsia"/>
        </w:rPr>
        <w:t>開会</w:t>
      </w:r>
    </w:p>
    <w:p w:rsidR="00D24B8D" w:rsidRDefault="00D24B8D" w:rsidP="00D24B8D">
      <w:pPr>
        <w:pStyle w:val="a3"/>
        <w:numPr>
          <w:ilvl w:val="3"/>
          <w:numId w:val="6"/>
        </w:numPr>
      </w:pPr>
      <w:r>
        <w:rPr>
          <w:rFonts w:hint="eastAsia"/>
        </w:rPr>
        <w:t>特別講演</w:t>
      </w:r>
      <w:r w:rsidR="00D14418">
        <w:rPr>
          <w:rFonts w:hint="eastAsia"/>
        </w:rPr>
        <w:t xml:space="preserve">　講演者及び演題は調整中</w:t>
      </w:r>
    </w:p>
    <w:p w:rsidR="00D24B8D" w:rsidRDefault="00D24B8D" w:rsidP="00D24B8D">
      <w:pPr>
        <w:pStyle w:val="a3"/>
        <w:numPr>
          <w:ilvl w:val="3"/>
          <w:numId w:val="6"/>
        </w:numPr>
      </w:pPr>
      <w:r>
        <w:rPr>
          <w:rFonts w:hint="eastAsia"/>
        </w:rPr>
        <w:t>議事</w:t>
      </w:r>
    </w:p>
    <w:p w:rsidR="00D24B8D" w:rsidRDefault="00D24B8D" w:rsidP="00D24B8D">
      <w:pPr>
        <w:pStyle w:val="a3"/>
        <w:numPr>
          <w:ilvl w:val="4"/>
          <w:numId w:val="6"/>
        </w:numPr>
      </w:pPr>
      <w:r>
        <w:rPr>
          <w:rFonts w:hint="eastAsia"/>
        </w:rPr>
        <w:t>令和元年度　GKPチーム九州　事業報告及び歳入歳出決算について</w:t>
      </w:r>
    </w:p>
    <w:p w:rsidR="00D24B8D" w:rsidRDefault="00D24B8D" w:rsidP="00D24B8D">
      <w:pPr>
        <w:pStyle w:val="a3"/>
        <w:numPr>
          <w:ilvl w:val="4"/>
          <w:numId w:val="6"/>
        </w:numPr>
      </w:pPr>
      <w:r>
        <w:rPr>
          <w:rFonts w:hint="eastAsia"/>
        </w:rPr>
        <w:t>令和2年度　GKPチーム九州　事業計画(案)及び歳入歳出予算(案)について</w:t>
      </w:r>
    </w:p>
    <w:p w:rsidR="00D24B8D" w:rsidRDefault="00D24B8D" w:rsidP="00D24B8D">
      <w:pPr>
        <w:pStyle w:val="a3"/>
        <w:numPr>
          <w:ilvl w:val="4"/>
          <w:numId w:val="6"/>
        </w:numPr>
      </w:pPr>
      <w:r>
        <w:rPr>
          <w:rFonts w:hint="eastAsia"/>
        </w:rPr>
        <w:t>GKPチーム九州規約改正について</w:t>
      </w:r>
    </w:p>
    <w:p w:rsidR="00D24B8D" w:rsidRDefault="00D24B8D" w:rsidP="00D24B8D">
      <w:pPr>
        <w:pStyle w:val="a3"/>
        <w:numPr>
          <w:ilvl w:val="4"/>
          <w:numId w:val="6"/>
        </w:numPr>
      </w:pPr>
      <w:r>
        <w:rPr>
          <w:rFonts w:hint="eastAsia"/>
        </w:rPr>
        <w:t>GKPチーム九州役員について</w:t>
      </w:r>
    </w:p>
    <w:p w:rsidR="00561A85" w:rsidRDefault="00561A85" w:rsidP="00561A85">
      <w:pPr>
        <w:pStyle w:val="a3"/>
        <w:numPr>
          <w:ilvl w:val="3"/>
          <w:numId w:val="6"/>
        </w:numPr>
      </w:pPr>
      <w:r>
        <w:rPr>
          <w:rFonts w:hint="eastAsia"/>
        </w:rPr>
        <w:t>閉会</w:t>
      </w:r>
    </w:p>
    <w:p w:rsidR="00561A85" w:rsidRDefault="00561A85" w:rsidP="00561A85">
      <w:pPr>
        <w:pStyle w:val="a3"/>
        <w:numPr>
          <w:ilvl w:val="1"/>
          <w:numId w:val="6"/>
        </w:numPr>
      </w:pPr>
      <w:r>
        <w:rPr>
          <w:rFonts w:hint="eastAsia"/>
        </w:rPr>
        <w:t>意見交換会</w:t>
      </w:r>
    </w:p>
    <w:p w:rsidR="00561A85" w:rsidRDefault="00561A85" w:rsidP="00561A85">
      <w:pPr>
        <w:pStyle w:val="a3"/>
        <w:numPr>
          <w:ilvl w:val="2"/>
          <w:numId w:val="6"/>
        </w:numPr>
      </w:pPr>
      <w:r>
        <w:rPr>
          <w:rFonts w:hint="eastAsia"/>
        </w:rPr>
        <w:t>日時　　令和2年5月28日(木)　17：30(予定)～</w:t>
      </w:r>
    </w:p>
    <w:p w:rsidR="00561A85" w:rsidRDefault="00561A85" w:rsidP="00561A85">
      <w:pPr>
        <w:pStyle w:val="a3"/>
        <w:numPr>
          <w:ilvl w:val="2"/>
          <w:numId w:val="6"/>
        </w:numPr>
      </w:pPr>
      <w:r>
        <w:rPr>
          <w:rFonts w:hint="eastAsia"/>
        </w:rPr>
        <w:t>場所　　熊本市　ザ・ニューホテル熊本　2階「おしどりの間」</w:t>
      </w:r>
    </w:p>
    <w:p w:rsidR="00581C91" w:rsidRDefault="00581C91" w:rsidP="00581C91">
      <w:pPr>
        <w:pStyle w:val="a3"/>
        <w:ind w:left="1260"/>
      </w:pPr>
      <w:r>
        <w:rPr>
          <w:rFonts w:hint="eastAsia"/>
        </w:rPr>
        <w:t>なお、意見交換会は、九州地方下水道協会意見交換会への合同参加とします。</w:t>
      </w:r>
    </w:p>
    <w:p w:rsidR="00581C91" w:rsidRDefault="00581C91" w:rsidP="00581C91">
      <w:pPr>
        <w:pStyle w:val="a3"/>
        <w:ind w:left="1260"/>
      </w:pPr>
      <w:r>
        <w:rPr>
          <w:rFonts w:hint="eastAsia"/>
        </w:rPr>
        <w:lastRenderedPageBreak/>
        <w:t>GKPチーム九州に意見交換会を申し込まれた方は、九州地方下水道協会の意見交換会には申し込みの必要はありません。</w:t>
      </w:r>
    </w:p>
    <w:p w:rsidR="00561A85" w:rsidRDefault="00561A85" w:rsidP="00561A85">
      <w:pPr>
        <w:pStyle w:val="a3"/>
        <w:numPr>
          <w:ilvl w:val="1"/>
          <w:numId w:val="6"/>
        </w:numPr>
      </w:pPr>
      <w:r>
        <w:rPr>
          <w:rFonts w:hint="eastAsia"/>
        </w:rPr>
        <w:t>施設見学</w:t>
      </w:r>
    </w:p>
    <w:p w:rsidR="00561A85" w:rsidRDefault="00561A85" w:rsidP="00561A85">
      <w:pPr>
        <w:pStyle w:val="a3"/>
        <w:numPr>
          <w:ilvl w:val="2"/>
          <w:numId w:val="6"/>
        </w:numPr>
      </w:pPr>
      <w:r>
        <w:rPr>
          <w:rFonts w:hint="eastAsia"/>
        </w:rPr>
        <w:t>日時　　　令和2年5月29日(金)　9：00出発</w:t>
      </w:r>
    </w:p>
    <w:p w:rsidR="00561A85" w:rsidRDefault="00561A85" w:rsidP="00561A85">
      <w:pPr>
        <w:pStyle w:val="a3"/>
        <w:numPr>
          <w:ilvl w:val="2"/>
          <w:numId w:val="6"/>
        </w:numPr>
      </w:pPr>
      <w:r>
        <w:rPr>
          <w:rFonts w:hint="eastAsia"/>
        </w:rPr>
        <w:t>集合場所　JR熊本駅　新幹線口（西口）</w:t>
      </w:r>
    </w:p>
    <w:p w:rsidR="00561A85" w:rsidRDefault="00561A85" w:rsidP="00561A85">
      <w:pPr>
        <w:pStyle w:val="a3"/>
        <w:numPr>
          <w:ilvl w:val="2"/>
          <w:numId w:val="6"/>
        </w:numPr>
      </w:pPr>
      <w:r>
        <w:rPr>
          <w:rFonts w:hint="eastAsia"/>
        </w:rPr>
        <w:t>見学先　　熊本県内下水道関係施設</w:t>
      </w:r>
    </w:p>
    <w:p w:rsidR="00561A85" w:rsidRDefault="00561A85" w:rsidP="00561A85">
      <w:pPr>
        <w:pStyle w:val="a3"/>
        <w:ind w:left="1260" w:firstLine="1050"/>
      </w:pPr>
      <w:r>
        <w:rPr>
          <w:rFonts w:hint="eastAsia"/>
        </w:rPr>
        <w:t>解散　JR熊本駅　12：00(予定)</w:t>
      </w:r>
    </w:p>
    <w:p w:rsidR="00581C91" w:rsidRDefault="00D14418" w:rsidP="00581C91">
      <w:r>
        <w:rPr>
          <w:rFonts w:hint="eastAsia"/>
        </w:rPr>
        <w:t xml:space="preserve">　　　　なお、施設見学は、バスの定員により、25名までとします。（先着順）</w:t>
      </w:r>
    </w:p>
    <w:p w:rsidR="00D14418" w:rsidRDefault="00D14418" w:rsidP="00581C91">
      <w:r>
        <w:rPr>
          <w:rFonts w:hint="eastAsia"/>
        </w:rPr>
        <w:t xml:space="preserve">　　　　後日、参加の可否を連絡します。</w:t>
      </w:r>
    </w:p>
    <w:p w:rsidR="00561A85" w:rsidRDefault="00561A85" w:rsidP="00561A85">
      <w:pPr>
        <w:pStyle w:val="a3"/>
        <w:numPr>
          <w:ilvl w:val="0"/>
          <w:numId w:val="6"/>
        </w:numPr>
      </w:pPr>
      <w:r>
        <w:rPr>
          <w:rFonts w:hint="eastAsia"/>
        </w:rPr>
        <w:t>意見交換会負担金</w:t>
      </w:r>
    </w:p>
    <w:p w:rsidR="00581C91" w:rsidRDefault="00581C91" w:rsidP="00581C91">
      <w:pPr>
        <w:pStyle w:val="a3"/>
        <w:ind w:left="420"/>
      </w:pPr>
      <w:r>
        <w:rPr>
          <w:rFonts w:hint="eastAsia"/>
        </w:rPr>
        <w:t>４，０００円　※当日、会場受付にてお支払いください。</w:t>
      </w:r>
    </w:p>
    <w:p w:rsidR="00561A85" w:rsidRDefault="00561A85" w:rsidP="00561A85">
      <w:pPr>
        <w:pStyle w:val="a3"/>
        <w:numPr>
          <w:ilvl w:val="0"/>
          <w:numId w:val="6"/>
        </w:numPr>
      </w:pPr>
      <w:r>
        <w:rPr>
          <w:rFonts w:hint="eastAsia"/>
        </w:rPr>
        <w:t>参加申込等</w:t>
      </w:r>
    </w:p>
    <w:p w:rsidR="0084770D" w:rsidRDefault="00175BFD" w:rsidP="00175BFD">
      <w:pPr>
        <w:pStyle w:val="a3"/>
        <w:ind w:left="420" w:firstLine="210"/>
      </w:pPr>
      <w:r>
        <w:rPr>
          <w:rFonts w:hint="eastAsia"/>
        </w:rPr>
        <w:t>総会、意見交換会及び施設見学の参加につきましては、準備の都合等がございますので、期限厳守の上、メールにてご連絡ください。</w:t>
      </w:r>
    </w:p>
    <w:p w:rsidR="00175BFD" w:rsidRDefault="00175BFD" w:rsidP="00175BFD">
      <w:pPr>
        <w:pStyle w:val="a3"/>
        <w:ind w:left="420"/>
      </w:pPr>
      <w:r>
        <w:rPr>
          <w:rFonts w:hint="eastAsia"/>
        </w:rPr>
        <w:t>また、総会に欠席の場合は、委任の意思を記載願います。</w:t>
      </w:r>
    </w:p>
    <w:p w:rsidR="00D14418" w:rsidRPr="00D14418" w:rsidRDefault="00D14418" w:rsidP="00175BFD">
      <w:pPr>
        <w:pStyle w:val="a3"/>
        <w:ind w:left="420"/>
        <w:rPr>
          <w:b/>
        </w:rPr>
      </w:pPr>
      <w:r w:rsidRPr="00D14418">
        <w:rPr>
          <w:rFonts w:hint="eastAsia"/>
          <w:b/>
          <w:bdr w:val="single" w:sz="4" w:space="0" w:color="auto"/>
        </w:rPr>
        <w:t>申込み及び委任の提出期限：令和2年4月17日(金)　期限厳守でお願いします。</w:t>
      </w:r>
    </w:p>
    <w:p w:rsidR="00D14418" w:rsidRPr="00D14418" w:rsidRDefault="00D14418" w:rsidP="00175BFD">
      <w:pPr>
        <w:pStyle w:val="a3"/>
        <w:ind w:left="420"/>
      </w:pPr>
    </w:p>
    <w:p w:rsidR="00561A85" w:rsidRDefault="00561A85" w:rsidP="00561A85">
      <w:pPr>
        <w:pStyle w:val="a3"/>
        <w:numPr>
          <w:ilvl w:val="0"/>
          <w:numId w:val="6"/>
        </w:numPr>
      </w:pPr>
      <w:r>
        <w:rPr>
          <w:rFonts w:hint="eastAsia"/>
        </w:rPr>
        <w:t>新型コロナウィルス感染症対策について</w:t>
      </w:r>
    </w:p>
    <w:p w:rsidR="00175BFD" w:rsidRDefault="00175BFD" w:rsidP="00175BFD">
      <w:pPr>
        <w:pStyle w:val="a3"/>
        <w:ind w:left="420" w:firstLine="210"/>
      </w:pPr>
      <w:r>
        <w:rPr>
          <w:rFonts w:hint="eastAsia"/>
        </w:rPr>
        <w:t>新型コロナウィルス感染症については、開催日には収束していることを前提に、出欠のご回答を頂きますようお願いします。</w:t>
      </w:r>
    </w:p>
    <w:p w:rsidR="00175BFD" w:rsidRDefault="00175BFD" w:rsidP="00175BFD">
      <w:pPr>
        <w:pStyle w:val="a3"/>
        <w:ind w:left="420"/>
      </w:pPr>
      <w:r>
        <w:rPr>
          <w:rFonts w:hint="eastAsia"/>
        </w:rPr>
        <w:t xml:space="preserve">　なお、新型コロナウィルス感染症対策及び国などの動向によっては、開催方法等が変更となる場合は、５月初旬までに別途通知いたしますのでご了承ください。</w:t>
      </w:r>
    </w:p>
    <w:p w:rsidR="00175BFD" w:rsidRDefault="00175BFD" w:rsidP="00175BFD">
      <w:pPr>
        <w:pStyle w:val="a3"/>
        <w:ind w:left="420"/>
      </w:pPr>
      <w:r>
        <w:rPr>
          <w:rFonts w:hint="eastAsia"/>
        </w:rPr>
        <w:t>(予定通りに開催する場合には通知しません)</w:t>
      </w:r>
    </w:p>
    <w:p w:rsidR="00561A85" w:rsidRDefault="00561A85" w:rsidP="00561A85">
      <w:pPr>
        <w:pStyle w:val="a3"/>
        <w:numPr>
          <w:ilvl w:val="0"/>
          <w:numId w:val="6"/>
        </w:numPr>
      </w:pPr>
      <w:r>
        <w:rPr>
          <w:rFonts w:hint="eastAsia"/>
        </w:rPr>
        <w:t>その他</w:t>
      </w:r>
    </w:p>
    <w:p w:rsidR="00175BFD" w:rsidRDefault="00502953" w:rsidP="00175BFD">
      <w:pPr>
        <w:pStyle w:val="a3"/>
        <w:ind w:left="420"/>
      </w:pPr>
      <w:r>
        <w:rPr>
          <w:rFonts w:hint="eastAsia"/>
        </w:rPr>
        <w:t>宿泊斡旋は行いません。</w:t>
      </w:r>
    </w:p>
    <w:p w:rsidR="00561A85" w:rsidRDefault="00561A85" w:rsidP="00561A85">
      <w:pPr>
        <w:pStyle w:val="a3"/>
        <w:numPr>
          <w:ilvl w:val="0"/>
          <w:numId w:val="6"/>
        </w:numPr>
      </w:pPr>
      <w:r>
        <w:rPr>
          <w:rFonts w:hint="eastAsia"/>
        </w:rPr>
        <w:t>問</w:t>
      </w:r>
      <w:r w:rsidR="00581C91">
        <w:rPr>
          <w:rFonts w:hint="eastAsia"/>
        </w:rPr>
        <w:t>い</w:t>
      </w:r>
      <w:r>
        <w:rPr>
          <w:rFonts w:hint="eastAsia"/>
        </w:rPr>
        <w:t>合</w:t>
      </w:r>
      <w:r w:rsidR="00581C91">
        <w:rPr>
          <w:rFonts w:hint="eastAsia"/>
        </w:rPr>
        <w:t>わ</w:t>
      </w:r>
      <w:r>
        <w:rPr>
          <w:rFonts w:hint="eastAsia"/>
        </w:rPr>
        <w:t>せ・申</w:t>
      </w:r>
      <w:r w:rsidR="00581C91">
        <w:rPr>
          <w:rFonts w:hint="eastAsia"/>
        </w:rPr>
        <w:t>し</w:t>
      </w:r>
      <w:r>
        <w:rPr>
          <w:rFonts w:hint="eastAsia"/>
        </w:rPr>
        <w:t>込</w:t>
      </w:r>
      <w:r w:rsidR="00581C91">
        <w:rPr>
          <w:rFonts w:hint="eastAsia"/>
        </w:rPr>
        <w:t>み・委任状提出先</w:t>
      </w:r>
    </w:p>
    <w:p w:rsidR="00561A85" w:rsidRDefault="00861E02" w:rsidP="00861E02">
      <w:pPr>
        <w:ind w:left="420"/>
      </w:pPr>
      <w:r>
        <w:rPr>
          <w:rFonts w:hint="eastAsia"/>
        </w:rPr>
        <w:t>GKPチーム九州　幹事長　田中文彦　(</w:t>
      </w:r>
      <w:hyperlink r:id="rId5" w:history="1">
        <w:r w:rsidRPr="004D1725">
          <w:rPr>
            <w:rStyle w:val="a4"/>
          </w:rPr>
          <w:t>bun_2375jp1@yahoo.co.jp</w:t>
        </w:r>
      </w:hyperlink>
      <w:r>
        <w:t xml:space="preserve"> 090-4994-9080)</w:t>
      </w:r>
    </w:p>
    <w:p w:rsidR="00861E02" w:rsidRDefault="00861E02" w:rsidP="00861E02">
      <w:pPr>
        <w:ind w:left="420"/>
      </w:pPr>
      <w:r>
        <w:t xml:space="preserve">               </w:t>
      </w:r>
      <w:r>
        <w:rPr>
          <w:rFonts w:hint="eastAsia"/>
        </w:rPr>
        <w:t xml:space="preserve">副幹事長　福迫和也 </w:t>
      </w:r>
      <w:r w:rsidRPr="00B04645">
        <w:rPr>
          <w:rFonts w:hint="eastAsia"/>
          <w:szCs w:val="21"/>
        </w:rPr>
        <w:t>（</w:t>
      </w:r>
      <w:hyperlink r:id="rId6" w:history="1">
        <w:r w:rsidR="00BD5D8A" w:rsidRPr="00465686">
          <w:rPr>
            <w:rStyle w:val="a4"/>
            <w:rFonts w:hint="eastAsia"/>
            <w:szCs w:val="21"/>
          </w:rPr>
          <w:t>fukusako_k@nissuicon.co.jp</w:t>
        </w:r>
      </w:hyperlink>
      <w:r w:rsidR="00BD5D8A">
        <w:rPr>
          <w:szCs w:val="21"/>
        </w:rPr>
        <w:t xml:space="preserve"> </w:t>
      </w:r>
      <w:bookmarkStart w:id="0" w:name="_GoBack"/>
      <w:bookmarkEnd w:id="0"/>
      <w:r w:rsidR="00B04645" w:rsidRPr="00B04645">
        <w:rPr>
          <w:rFonts w:hint="eastAsia"/>
          <w:szCs w:val="21"/>
        </w:rPr>
        <w:t>090</w:t>
      </w:r>
      <w:r w:rsidR="00B04645" w:rsidRPr="00B04645">
        <w:rPr>
          <w:rFonts w:hint="eastAsia"/>
          <w:szCs w:val="21"/>
        </w:rPr>
        <w:t>-</w:t>
      </w:r>
      <w:r w:rsidR="00B04645" w:rsidRPr="00B04645">
        <w:rPr>
          <w:rFonts w:hint="eastAsia"/>
          <w:szCs w:val="21"/>
        </w:rPr>
        <w:t>9648</w:t>
      </w:r>
      <w:r w:rsidR="00B04645" w:rsidRPr="00B04645">
        <w:rPr>
          <w:rFonts w:hint="eastAsia"/>
          <w:szCs w:val="21"/>
        </w:rPr>
        <w:t>-</w:t>
      </w:r>
      <w:r w:rsidR="00B04645" w:rsidRPr="00B04645">
        <w:rPr>
          <w:rFonts w:hint="eastAsia"/>
          <w:szCs w:val="21"/>
        </w:rPr>
        <w:t>5098</w:t>
      </w:r>
      <w:r w:rsidRPr="00B04645">
        <w:rPr>
          <w:rFonts w:hint="eastAsia"/>
          <w:szCs w:val="21"/>
        </w:rPr>
        <w:t>）</w:t>
      </w:r>
    </w:p>
    <w:p w:rsidR="00561A85" w:rsidRDefault="00561A85" w:rsidP="00561A85"/>
    <w:p w:rsidR="00861E02" w:rsidRDefault="00861E02" w:rsidP="00561A85">
      <w:r>
        <w:rPr>
          <w:rFonts w:hint="eastAsia"/>
        </w:rPr>
        <w:t>なお、GKPチーム九州に</w:t>
      </w:r>
      <w:r w:rsidR="00192517">
        <w:rPr>
          <w:rFonts w:hint="eastAsia"/>
        </w:rPr>
        <w:t>新規</w:t>
      </w:r>
      <w:r>
        <w:rPr>
          <w:rFonts w:hint="eastAsia"/>
        </w:rPr>
        <w:t>入会希望の方は、以下の要領で会員登録をお願いします。</w:t>
      </w:r>
    </w:p>
    <w:p w:rsidR="00861E02" w:rsidRDefault="00861E02" w:rsidP="00861E02">
      <w:r>
        <w:rPr>
          <w:rFonts w:hint="eastAsia"/>
        </w:rPr>
        <w:t>【会員登録について】</w:t>
      </w:r>
    </w:p>
    <w:p w:rsidR="00861E02" w:rsidRDefault="00861E02" w:rsidP="00861E02">
      <w:pPr>
        <w:ind w:firstLine="210"/>
      </w:pPr>
      <w:r>
        <w:rPr>
          <w:rFonts w:hint="eastAsia"/>
        </w:rPr>
        <w:t>入会を希望する個人・団体は、以下の会員情報をメールで下記のアドレスに通知して下さい。（会員情報については、外部に流出することがないよう厳しく管理いたします。）</w:t>
      </w:r>
    </w:p>
    <w:p w:rsidR="00861E02" w:rsidRDefault="00861E02" w:rsidP="00861E02">
      <w:pPr>
        <w:ind w:firstLine="210"/>
      </w:pPr>
      <w:r>
        <w:rPr>
          <w:rFonts w:hint="eastAsia"/>
        </w:rPr>
        <w:t xml:space="preserve">メール宛先：　</w:t>
      </w:r>
      <w:r>
        <w:rPr>
          <w:rFonts w:hint="eastAsia"/>
          <w:sz w:val="19"/>
          <w:szCs w:val="19"/>
        </w:rPr>
        <w:t>fukusako_ka@icloud.com</w:t>
      </w:r>
    </w:p>
    <w:p w:rsidR="00861E02" w:rsidRDefault="00861E02" w:rsidP="00861E02">
      <w:pPr>
        <w:ind w:left="420"/>
      </w:pPr>
      <w:r>
        <w:rPr>
          <w:rFonts w:hint="eastAsia"/>
        </w:rPr>
        <w:t>（個人会員）</w:t>
      </w:r>
    </w:p>
    <w:p w:rsidR="00861E02" w:rsidRDefault="00861E02" w:rsidP="00861E02">
      <w:pPr>
        <w:pStyle w:val="a3"/>
        <w:numPr>
          <w:ilvl w:val="0"/>
          <w:numId w:val="1"/>
        </w:numPr>
        <w:ind w:left="840"/>
      </w:pPr>
      <w:r>
        <w:rPr>
          <w:rFonts w:hint="eastAsia"/>
        </w:rPr>
        <w:lastRenderedPageBreak/>
        <w:t>氏名</w:t>
      </w:r>
    </w:p>
    <w:p w:rsidR="00861E02" w:rsidRDefault="00861E02" w:rsidP="00861E02">
      <w:pPr>
        <w:pStyle w:val="a3"/>
        <w:numPr>
          <w:ilvl w:val="0"/>
          <w:numId w:val="1"/>
        </w:numPr>
        <w:ind w:left="840"/>
      </w:pPr>
      <w:r>
        <w:rPr>
          <w:rFonts w:hint="eastAsia"/>
        </w:rPr>
        <w:t>氏名（ふりがな）</w:t>
      </w:r>
    </w:p>
    <w:p w:rsidR="00861E02" w:rsidRDefault="00861E02" w:rsidP="00861E02">
      <w:pPr>
        <w:pStyle w:val="a3"/>
        <w:numPr>
          <w:ilvl w:val="0"/>
          <w:numId w:val="1"/>
        </w:numPr>
        <w:ind w:left="840"/>
      </w:pPr>
      <w:r>
        <w:rPr>
          <w:rFonts w:hint="eastAsia"/>
        </w:rPr>
        <w:t>所属・役職</w:t>
      </w:r>
    </w:p>
    <w:p w:rsidR="00861E02" w:rsidRDefault="00861E02" w:rsidP="00861E02">
      <w:pPr>
        <w:pStyle w:val="a3"/>
        <w:numPr>
          <w:ilvl w:val="0"/>
          <w:numId w:val="1"/>
        </w:numPr>
        <w:ind w:left="840"/>
      </w:pPr>
      <w:r>
        <w:rPr>
          <w:rFonts w:hint="eastAsia"/>
        </w:rPr>
        <w:t>住所</w:t>
      </w:r>
    </w:p>
    <w:p w:rsidR="00861E02" w:rsidRDefault="00861E02" w:rsidP="00861E02">
      <w:pPr>
        <w:pStyle w:val="a3"/>
        <w:numPr>
          <w:ilvl w:val="0"/>
          <w:numId w:val="1"/>
        </w:numPr>
        <w:ind w:left="840"/>
      </w:pPr>
      <w:r>
        <w:rPr>
          <w:rFonts w:hint="eastAsia"/>
        </w:rPr>
        <w:t>電話番号</w:t>
      </w:r>
    </w:p>
    <w:p w:rsidR="00861E02" w:rsidRDefault="00861E02" w:rsidP="00861E02">
      <w:pPr>
        <w:pStyle w:val="a3"/>
        <w:numPr>
          <w:ilvl w:val="0"/>
          <w:numId w:val="1"/>
        </w:numPr>
        <w:ind w:left="840"/>
      </w:pPr>
      <w:r>
        <w:rPr>
          <w:rFonts w:hint="eastAsia"/>
        </w:rPr>
        <w:t>メールアドレス</w:t>
      </w:r>
    </w:p>
    <w:p w:rsidR="00861E02" w:rsidRDefault="00861E02" w:rsidP="00861E02">
      <w:pPr>
        <w:ind w:left="420"/>
      </w:pPr>
      <w:r>
        <w:rPr>
          <w:rFonts w:hint="eastAsia"/>
        </w:rPr>
        <w:t>（団体会員）</w:t>
      </w:r>
    </w:p>
    <w:p w:rsidR="00861E02" w:rsidRDefault="00861E02" w:rsidP="00861E02">
      <w:pPr>
        <w:pStyle w:val="a3"/>
        <w:numPr>
          <w:ilvl w:val="0"/>
          <w:numId w:val="2"/>
        </w:numPr>
        <w:ind w:left="840"/>
      </w:pPr>
      <w:r>
        <w:rPr>
          <w:rFonts w:hint="eastAsia"/>
        </w:rPr>
        <w:t>団体名</w:t>
      </w:r>
    </w:p>
    <w:p w:rsidR="00861E02" w:rsidRDefault="00861E02" w:rsidP="00861E02">
      <w:pPr>
        <w:pStyle w:val="a3"/>
        <w:numPr>
          <w:ilvl w:val="0"/>
          <w:numId w:val="2"/>
        </w:numPr>
        <w:ind w:left="840"/>
      </w:pPr>
      <w:r>
        <w:rPr>
          <w:rFonts w:hint="eastAsia"/>
        </w:rPr>
        <w:t>団体名（ふりがな）</w:t>
      </w:r>
    </w:p>
    <w:p w:rsidR="00861E02" w:rsidRDefault="00861E02" w:rsidP="00861E02">
      <w:pPr>
        <w:pStyle w:val="a3"/>
        <w:numPr>
          <w:ilvl w:val="0"/>
          <w:numId w:val="2"/>
        </w:numPr>
        <w:ind w:left="840"/>
      </w:pPr>
      <w:r>
        <w:rPr>
          <w:rFonts w:hint="eastAsia"/>
        </w:rPr>
        <w:t>GKPチーム九州の窓口となる方の氏名、氏名（ふりがな）、役職</w:t>
      </w:r>
    </w:p>
    <w:p w:rsidR="00861E02" w:rsidRDefault="00861E02" w:rsidP="00861E02">
      <w:pPr>
        <w:pStyle w:val="a3"/>
        <w:numPr>
          <w:ilvl w:val="0"/>
          <w:numId w:val="2"/>
        </w:numPr>
        <w:ind w:left="840"/>
      </w:pPr>
      <w:r>
        <w:rPr>
          <w:rFonts w:hint="eastAsia"/>
        </w:rPr>
        <w:t>住所</w:t>
      </w:r>
    </w:p>
    <w:p w:rsidR="00861E02" w:rsidRDefault="00861E02" w:rsidP="00861E02">
      <w:pPr>
        <w:pStyle w:val="a3"/>
        <w:numPr>
          <w:ilvl w:val="0"/>
          <w:numId w:val="2"/>
        </w:numPr>
        <w:ind w:left="840"/>
      </w:pPr>
      <w:r>
        <w:rPr>
          <w:rFonts w:hint="eastAsia"/>
        </w:rPr>
        <w:t>電話番号</w:t>
      </w:r>
    </w:p>
    <w:p w:rsidR="00861E02" w:rsidRDefault="00861E02" w:rsidP="00861E02">
      <w:pPr>
        <w:pStyle w:val="a3"/>
        <w:numPr>
          <w:ilvl w:val="0"/>
          <w:numId w:val="2"/>
        </w:numPr>
        <w:ind w:left="840"/>
      </w:pPr>
      <w:r>
        <w:rPr>
          <w:rFonts w:hint="eastAsia"/>
        </w:rPr>
        <w:t>メールアドレス</w:t>
      </w:r>
    </w:p>
    <w:p w:rsidR="00561A85" w:rsidRPr="00561A85" w:rsidRDefault="00561A85" w:rsidP="00861E02"/>
    <w:p w:rsidR="00D24B8D" w:rsidRDefault="00D24B8D" w:rsidP="00561A85">
      <w:pPr>
        <w:pStyle w:val="a3"/>
        <w:ind w:left="2100"/>
      </w:pPr>
    </w:p>
    <w:p w:rsidR="00E71A4A" w:rsidRDefault="00E71A4A" w:rsidP="00E71A4A">
      <w:pPr>
        <w:pStyle w:val="a9"/>
      </w:pPr>
      <w:r>
        <w:rPr>
          <w:rFonts w:hint="eastAsia"/>
        </w:rPr>
        <w:t>以上</w:t>
      </w:r>
    </w:p>
    <w:p w:rsidR="00E71A4A" w:rsidRDefault="00E71A4A" w:rsidP="00E71A4A"/>
    <w:p w:rsidR="00861E02" w:rsidRDefault="00861E02">
      <w:pPr>
        <w:widowControl/>
        <w:jc w:val="left"/>
      </w:pPr>
      <w:r>
        <w:br w:type="page"/>
      </w:r>
    </w:p>
    <w:p w:rsidR="00475240" w:rsidRPr="00475240" w:rsidRDefault="00475240" w:rsidP="00475240">
      <w:pPr>
        <w:rPr>
          <w:rFonts w:ascii="ＭＳ Ｐゴシック" w:eastAsia="ＭＳ Ｐゴシック" w:hAnsi="ＭＳ Ｐゴシック" w:cs="Times New Roman"/>
          <w:b/>
          <w:sz w:val="22"/>
        </w:rPr>
      </w:pPr>
      <w:r w:rsidRPr="00475240">
        <w:rPr>
          <w:rFonts w:ascii="ＭＳ Ｐゴシック" w:eastAsia="ＭＳ Ｐゴシック" w:hAnsi="ＭＳ Ｐゴシック" w:cs="Times New Roman" w:hint="eastAsia"/>
          <w:b/>
          <w:sz w:val="22"/>
        </w:rPr>
        <w:lastRenderedPageBreak/>
        <w:t xml:space="preserve">○総会会場：　</w:t>
      </w:r>
      <w:r w:rsidRPr="00475240">
        <w:rPr>
          <w:rFonts w:ascii="ＭＳ 明朝" w:eastAsia="ＭＳ 明朝" w:hAnsi="ＭＳ 明朝" w:cs="Times New Roman" w:hint="eastAsia"/>
          <w:b/>
          <w:sz w:val="22"/>
        </w:rPr>
        <w:t>ザ・ニューホテル 熊本</w:t>
      </w:r>
      <w:r w:rsidRPr="00475240">
        <w:rPr>
          <w:rFonts w:ascii="ＭＳ Ｐゴシック" w:eastAsia="ＭＳ Ｐゴシック" w:hAnsi="ＭＳ Ｐゴシック" w:cs="Times New Roman" w:hint="eastAsia"/>
          <w:b/>
          <w:sz w:val="22"/>
        </w:rPr>
        <w:t>（</w:t>
      </w:r>
      <w:r w:rsidRPr="00475240">
        <w:rPr>
          <w:rFonts w:ascii="ＭＳ 明朝" w:eastAsia="ＭＳ 明朝" w:hAnsi="ＭＳ 明朝" w:cs="Times New Roman" w:hint="eastAsia"/>
          <w:b/>
          <w:sz w:val="22"/>
        </w:rPr>
        <w:t>熊本市西区春日１丁目１３－１</w:t>
      </w:r>
      <w:r w:rsidRPr="00475240">
        <w:rPr>
          <w:rFonts w:ascii="ＭＳ Ｐゴシック" w:eastAsia="ＭＳ Ｐゴシック" w:hAnsi="ＭＳ Ｐゴシック" w:cs="Times New Roman" w:hint="eastAsia"/>
          <w:b/>
          <w:sz w:val="22"/>
        </w:rPr>
        <w:t>）</w:t>
      </w:r>
    </w:p>
    <w:p w:rsidR="00475240" w:rsidRPr="00475240" w:rsidRDefault="00475240" w:rsidP="00475240">
      <w:pPr>
        <w:ind w:leftChars="100" w:left="210" w:firstLineChars="100" w:firstLine="200"/>
        <w:rPr>
          <w:rFonts w:ascii="ＭＳ Ｐゴシック" w:eastAsia="ＭＳ Ｐゴシック" w:hAnsi="ＭＳ Ｐゴシック" w:cs="Times New Roman"/>
          <w:sz w:val="20"/>
        </w:rPr>
      </w:pPr>
      <w:r w:rsidRPr="00475240">
        <w:rPr>
          <w:rFonts w:ascii="ＭＳ Ｐゴシック" w:eastAsia="ＭＳ Ｐゴシック" w:hAnsi="ＭＳ Ｐゴシック" w:cs="Times New Roman" w:hint="eastAsia"/>
          <w:sz w:val="20"/>
        </w:rPr>
        <w:t>ＪＲ熊本駅白川口(東口)から　徒歩３分</w:t>
      </w:r>
    </w:p>
    <w:p w:rsidR="00475240" w:rsidRPr="00475240" w:rsidRDefault="00475240" w:rsidP="00475240">
      <w:pPr>
        <w:ind w:leftChars="100" w:left="210"/>
        <w:rPr>
          <w:rFonts w:ascii="ＭＳ Ｐゴシック" w:eastAsia="ＭＳ Ｐゴシック" w:hAnsi="ＭＳ Ｐゴシック" w:cs="Times New Roman"/>
          <w:sz w:val="20"/>
        </w:rPr>
      </w:pPr>
      <w:r w:rsidRPr="00475240">
        <w:rPr>
          <w:rFonts w:ascii="ＭＳ Ｐゴシック" w:eastAsia="ＭＳ Ｐゴシック" w:hAnsi="ＭＳ Ｐゴシック" w:cs="Times New Roman" w:hint="eastAsia"/>
          <w:sz w:val="20"/>
        </w:rPr>
        <w:t xml:space="preserve">　ＪＲ博多駅からＪＲ熊本駅まで新幹線で約３５分</w:t>
      </w:r>
    </w:p>
    <w:p w:rsidR="00475240" w:rsidRPr="00475240" w:rsidRDefault="00475240" w:rsidP="00475240">
      <w:pPr>
        <w:ind w:leftChars="100" w:left="210"/>
        <w:rPr>
          <w:rFonts w:ascii="ＭＳ Ｐゴシック" w:eastAsia="ＭＳ Ｐゴシック" w:hAnsi="ＭＳ Ｐゴシック" w:cs="Times New Roman"/>
          <w:sz w:val="20"/>
        </w:rPr>
      </w:pPr>
      <w:r w:rsidRPr="00475240">
        <w:rPr>
          <w:rFonts w:ascii="ＭＳ Ｐゴシック" w:eastAsia="ＭＳ Ｐゴシック" w:hAnsi="ＭＳ Ｐゴシック" w:cs="Times New Roman" w:hint="eastAsia"/>
          <w:sz w:val="20"/>
        </w:rPr>
        <w:t xml:space="preserve">　熊本空港より車で約４０分</w:t>
      </w:r>
    </w:p>
    <w:p w:rsidR="00475240" w:rsidRPr="00475240" w:rsidRDefault="00475240" w:rsidP="00475240">
      <w:pPr>
        <w:ind w:leftChars="100" w:left="210"/>
        <w:rPr>
          <w:rFonts w:ascii="ＭＳ Ｐゴシック" w:eastAsia="ＭＳ Ｐゴシック" w:hAnsi="ＭＳ Ｐゴシック" w:cs="Times New Roman"/>
          <w:sz w:val="20"/>
        </w:rPr>
      </w:pPr>
    </w:p>
    <w:p w:rsidR="00475240" w:rsidRPr="00475240" w:rsidRDefault="00475240" w:rsidP="00475240">
      <w:pPr>
        <w:rPr>
          <w:rFonts w:ascii="ＭＳ Ｐゴシック" w:eastAsia="ＭＳ Ｐゴシック" w:hAnsi="ＭＳ Ｐゴシック" w:cs="Times New Roman"/>
          <w:b/>
          <w:sz w:val="22"/>
        </w:rPr>
      </w:pPr>
      <w:r w:rsidRPr="00475240">
        <w:rPr>
          <w:rFonts w:ascii="ＭＳ Ｐゴシック" w:eastAsia="ＭＳ Ｐゴシック" w:hAnsi="ＭＳ Ｐゴシック" w:cs="Times New Roman" w:hint="eastAsia"/>
          <w:b/>
          <w:sz w:val="22"/>
        </w:rPr>
        <w:t>○施設見学集合場所：ＪＲ熊本駅新幹線口(西口)</w:t>
      </w:r>
    </w:p>
    <w:p w:rsidR="00475240" w:rsidRPr="00475240" w:rsidRDefault="00475240" w:rsidP="00475240">
      <w:pPr>
        <w:rPr>
          <w:rFonts w:ascii="ＭＳ Ｐゴシック" w:eastAsia="ＭＳ Ｐゴシック" w:hAnsi="ＭＳ Ｐゴシック" w:cs="Times New Roman"/>
          <w:b/>
          <w:sz w:val="22"/>
        </w:rPr>
      </w:pPr>
    </w:p>
    <w:p w:rsidR="00475240" w:rsidRPr="00475240" w:rsidRDefault="00475240" w:rsidP="00475240">
      <w:pPr>
        <w:ind w:leftChars="100" w:left="210"/>
        <w:rPr>
          <w:rFonts w:ascii="ＭＳ Ｐゴシック" w:eastAsia="ＭＳ Ｐゴシック" w:hAnsi="ＭＳ Ｐゴシック" w:cs="Times New Roman"/>
          <w:sz w:val="20"/>
        </w:rPr>
      </w:pPr>
    </w:p>
    <w:p w:rsidR="00475240" w:rsidRPr="00475240" w:rsidRDefault="00475240" w:rsidP="00475240">
      <w:pPr>
        <w:ind w:leftChars="100" w:left="210"/>
        <w:rPr>
          <w:rFonts w:ascii="ＭＳ Ｐゴシック" w:eastAsia="ＭＳ Ｐゴシック" w:hAnsi="ＭＳ Ｐゴシック" w:cs="Times New Roman"/>
          <w:sz w:val="20"/>
        </w:rPr>
      </w:pPr>
      <w:r w:rsidRPr="00475240">
        <w:rPr>
          <w:rFonts w:ascii="ＭＳ Ｐゴシック" w:eastAsia="ＭＳ Ｐゴシック" w:hAnsi="ＭＳ Ｐゴシック" w:cs="Times New Roman"/>
          <w:noProof/>
          <w:sz w:val="20"/>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114300</wp:posOffset>
                </wp:positionV>
                <wp:extent cx="2059305" cy="571500"/>
                <wp:effectExtent l="38100" t="9525" r="7620" b="76200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571500"/>
                        </a:xfrm>
                        <a:prstGeom prst="wedgeRectCallout">
                          <a:avLst>
                            <a:gd name="adj1" fmla="val -50894"/>
                            <a:gd name="adj2" fmla="val 178000"/>
                          </a:avLst>
                        </a:prstGeom>
                        <a:solidFill>
                          <a:srgbClr val="FFFFFF"/>
                        </a:solidFill>
                        <a:ln w="9525">
                          <a:solidFill>
                            <a:srgbClr val="FF0000"/>
                          </a:solidFill>
                          <a:miter lim="800000"/>
                          <a:headEnd/>
                          <a:tailEnd/>
                        </a:ln>
                      </wps:spPr>
                      <wps:txbx>
                        <w:txbxContent>
                          <w:p w:rsidR="00475240" w:rsidRPr="0068137D" w:rsidRDefault="00475240" w:rsidP="00475240">
                            <w:pPr>
                              <w:jc w:val="center"/>
                              <w:rPr>
                                <w:sz w:val="32"/>
                                <w:szCs w:val="32"/>
                              </w:rPr>
                            </w:pPr>
                            <w:r w:rsidRPr="0068137D">
                              <w:rPr>
                                <w:rFonts w:hint="eastAsia"/>
                                <w:sz w:val="32"/>
                                <w:szCs w:val="32"/>
                              </w:rPr>
                              <w:t>施設見学集合場所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90pt;margin-top:9pt;width:162.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" adj="-193,49248" strokecolor="red">
                <v:textbox inset="5.85pt,.7pt,5.85pt,.7pt">
                  <w:txbxContent>
                    <w:p w:rsidR="00475240" w:rsidRPr="0068137D" w:rsidRDefault="00475240" w:rsidP="00475240">
                      <w:pPr>
                        <w:jc w:val="center"/>
                        <w:rPr>
                          <w:sz w:val="32"/>
                          <w:szCs w:val="32"/>
                        </w:rPr>
                      </w:pPr>
                      <w:r w:rsidRPr="0068137D">
                        <w:rPr>
                          <w:rFonts w:hint="eastAsia"/>
                          <w:sz w:val="32"/>
                          <w:szCs w:val="32"/>
                        </w:rPr>
                        <w:t>施設見学集合場所</w:t>
                      </w:r>
                    </w:p>
                  </w:txbxContent>
                </v:textbox>
              </v:shape>
            </w:pict>
          </mc:Fallback>
        </mc:AlternateContent>
      </w:r>
      <w:r w:rsidRPr="00475240">
        <w:rPr>
          <w:rFonts w:ascii="ＭＳ Ｐゴシック" w:eastAsia="ＭＳ Ｐゴシック" w:hAnsi="ＭＳ Ｐゴシック" w:cs="Times New Roman"/>
          <w:noProof/>
          <w:sz w:val="20"/>
        </w:rPr>
        <mc:AlternateContent>
          <mc:Choice Requires="wps">
            <w:drawing>
              <wp:anchor distT="0" distB="0" distL="114300" distR="114300" simplePos="0" relativeHeight="251661312" behindDoc="0" locked="0" layoutInCell="1" allowOverlap="1">
                <wp:simplePos x="0" y="0"/>
                <wp:positionH relativeFrom="column">
                  <wp:posOffset>3086735</wp:posOffset>
                </wp:positionH>
                <wp:positionV relativeFrom="paragraph">
                  <wp:posOffset>3657600</wp:posOffset>
                </wp:positionV>
                <wp:extent cx="2628900" cy="457200"/>
                <wp:effectExtent l="10160" t="2781300" r="8890" b="952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wedgeRectCallout">
                          <a:avLst>
                            <a:gd name="adj1" fmla="val 3528"/>
                            <a:gd name="adj2" fmla="val -647083"/>
                          </a:avLst>
                        </a:prstGeom>
                        <a:solidFill>
                          <a:srgbClr val="FFFFFF"/>
                        </a:solidFill>
                        <a:ln w="9525">
                          <a:solidFill>
                            <a:srgbClr val="FF0000"/>
                          </a:solidFill>
                          <a:miter lim="800000"/>
                          <a:headEnd/>
                          <a:tailEnd/>
                        </a:ln>
                      </wps:spPr>
                      <wps:txbx>
                        <w:txbxContent>
                          <w:p w:rsidR="00475240" w:rsidRPr="0068137D" w:rsidRDefault="00475240" w:rsidP="00475240">
                            <w:pPr>
                              <w:jc w:val="center"/>
                              <w:rPr>
                                <w:sz w:val="32"/>
                                <w:szCs w:val="32"/>
                              </w:rPr>
                            </w:pPr>
                            <w:r w:rsidRPr="0068137D">
                              <w:rPr>
                                <w:rFonts w:hint="eastAsia"/>
                                <w:sz w:val="32"/>
                                <w:szCs w:val="32"/>
                              </w:rPr>
                              <w:t>総会・意見交換会　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27" type="#_x0000_t61" style="position:absolute;left:0;text-align:left;margin-left:243.05pt;margin-top:4in;width:20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" adj="11562,-128970" strokecolor="red">
                <v:textbox inset="5.85pt,.7pt,5.85pt,.7pt">
                  <w:txbxContent>
                    <w:p w:rsidR="00475240" w:rsidRPr="0068137D" w:rsidRDefault="00475240" w:rsidP="00475240">
                      <w:pPr>
                        <w:jc w:val="center"/>
                        <w:rPr>
                          <w:sz w:val="32"/>
                          <w:szCs w:val="32"/>
                        </w:rPr>
                      </w:pPr>
                      <w:r w:rsidRPr="0068137D">
                        <w:rPr>
                          <w:rFonts w:hint="eastAsia"/>
                          <w:sz w:val="32"/>
                          <w:szCs w:val="32"/>
                        </w:rPr>
                        <w:t xml:space="preserve">総会・意見交換会　</w:t>
                      </w:r>
                      <w:r w:rsidRPr="0068137D">
                        <w:rPr>
                          <w:rFonts w:hint="eastAsia"/>
                          <w:sz w:val="32"/>
                          <w:szCs w:val="32"/>
                        </w:rPr>
                        <w:t>会場</w:t>
                      </w:r>
                    </w:p>
                  </w:txbxContent>
                </v:textbox>
              </v:shape>
            </w:pict>
          </mc:Fallback>
        </mc:AlternateContent>
      </w:r>
      <w:r w:rsidRPr="00475240">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1028700</wp:posOffset>
                </wp:positionV>
                <wp:extent cx="914400" cy="800100"/>
                <wp:effectExtent l="7620" t="9525" r="11430" b="952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30747" id="楕円 3" o:spid="_x0000_s1026" style="position:absolute;left:0;text-align:left;margin-left:53.85pt;margin-top:81pt;width:1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" strokecolor="red">
                <v:fill opacity="0"/>
                <v:textbox inset="5.85pt,.7pt,5.85pt,.7pt"/>
              </v:oval>
            </w:pict>
          </mc:Fallback>
        </mc:AlternateContent>
      </w:r>
      <w:r w:rsidRPr="00475240">
        <w:rPr>
          <w:rFonts w:ascii="ＭＳ Ｐゴシック" w:eastAsia="ＭＳ Ｐゴシック" w:hAnsi="ＭＳ Ｐゴシック" w:cs="Times New Roman" w:hint="eastAsia"/>
          <w:noProof/>
          <w:sz w:val="20"/>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457200</wp:posOffset>
                </wp:positionV>
                <wp:extent cx="1485900" cy="457200"/>
                <wp:effectExtent l="9525" t="9525" r="9525"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4EAAB" id="楕円 2" o:spid="_x0000_s1026" style="position:absolute;left:0;text-align:left;margin-left:279pt;margin-top:36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" strokecolor="red">
                <v:fill opacity="0"/>
                <v:textbox inset="5.85pt,.7pt,5.85pt,.7pt"/>
              </v:oval>
            </w:pict>
          </mc:Fallback>
        </mc:AlternateContent>
      </w:r>
      <w:r w:rsidRPr="00475240">
        <w:rPr>
          <w:rFonts w:ascii="Century" w:eastAsia="ＭＳ 明朝" w:hAnsi="Century" w:cs="Times New Roman"/>
          <w:noProof/>
          <w:szCs w:val="24"/>
        </w:rPr>
        <w:drawing>
          <wp:inline distT="0" distB="0" distL="0" distR="0">
            <wp:extent cx="5705475" cy="4886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4886325"/>
                    </a:xfrm>
                    <a:prstGeom prst="rect">
                      <a:avLst/>
                    </a:prstGeom>
                    <a:noFill/>
                    <a:ln>
                      <a:noFill/>
                    </a:ln>
                  </pic:spPr>
                </pic:pic>
              </a:graphicData>
            </a:graphic>
          </wp:inline>
        </w:drawing>
      </w:r>
    </w:p>
    <w:p w:rsidR="00F321FC" w:rsidRDefault="00F321FC" w:rsidP="00F321FC">
      <w:pPr>
        <w:pStyle w:val="a3"/>
        <w:ind w:left="420"/>
      </w:pPr>
    </w:p>
    <w:sectPr w:rsidR="00F321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2D5"/>
    <w:multiLevelType w:val="hybridMultilevel"/>
    <w:tmpl w:val="14346AE0"/>
    <w:lvl w:ilvl="0" w:tplc="FE8600DE">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DD19D3"/>
    <w:multiLevelType w:val="hybridMultilevel"/>
    <w:tmpl w:val="E8628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93595"/>
    <w:multiLevelType w:val="hybridMultilevel"/>
    <w:tmpl w:val="322E8F44"/>
    <w:lvl w:ilvl="0" w:tplc="617A1B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F17D8"/>
    <w:multiLevelType w:val="hybridMultilevel"/>
    <w:tmpl w:val="D0E45842"/>
    <w:lvl w:ilvl="0" w:tplc="FE8600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0" w:hanging="420"/>
      </w:pPr>
      <w:rPr>
        <w:rFonts w:ascii="Wingdings" w:hAnsi="Wingdings" w:hint="default"/>
      </w:rPr>
    </w:lvl>
    <w:lvl w:ilvl="4" w:tplc="0409000B" w:tentative="1">
      <w:start w:val="1"/>
      <w:numFmt w:val="bullet"/>
      <w:lvlText w:val=""/>
      <w:lvlJc w:val="left"/>
      <w:pPr>
        <w:ind w:left="420" w:hanging="420"/>
      </w:pPr>
      <w:rPr>
        <w:rFonts w:ascii="Wingdings" w:hAnsi="Wingdings" w:hint="default"/>
      </w:rPr>
    </w:lvl>
    <w:lvl w:ilvl="5" w:tplc="0409000D" w:tentative="1">
      <w:start w:val="1"/>
      <w:numFmt w:val="bullet"/>
      <w:lvlText w:val=""/>
      <w:lvlJc w:val="left"/>
      <w:pPr>
        <w:ind w:left="840" w:hanging="420"/>
      </w:pPr>
      <w:rPr>
        <w:rFonts w:ascii="Wingdings" w:hAnsi="Wingdings" w:hint="default"/>
      </w:rPr>
    </w:lvl>
    <w:lvl w:ilvl="6" w:tplc="04090001" w:tentative="1">
      <w:start w:val="1"/>
      <w:numFmt w:val="bullet"/>
      <w:lvlText w:val=""/>
      <w:lvlJc w:val="left"/>
      <w:pPr>
        <w:ind w:left="1260" w:hanging="420"/>
      </w:pPr>
      <w:rPr>
        <w:rFonts w:ascii="Wingdings" w:hAnsi="Wingdings" w:hint="default"/>
      </w:rPr>
    </w:lvl>
    <w:lvl w:ilvl="7" w:tplc="0409000B" w:tentative="1">
      <w:start w:val="1"/>
      <w:numFmt w:val="bullet"/>
      <w:lvlText w:val=""/>
      <w:lvlJc w:val="left"/>
      <w:pPr>
        <w:ind w:left="1680" w:hanging="420"/>
      </w:pPr>
      <w:rPr>
        <w:rFonts w:ascii="Wingdings" w:hAnsi="Wingdings" w:hint="default"/>
      </w:rPr>
    </w:lvl>
    <w:lvl w:ilvl="8" w:tplc="0409000D" w:tentative="1">
      <w:start w:val="1"/>
      <w:numFmt w:val="bullet"/>
      <w:lvlText w:val=""/>
      <w:lvlJc w:val="left"/>
      <w:pPr>
        <w:ind w:left="2100" w:hanging="420"/>
      </w:pPr>
      <w:rPr>
        <w:rFonts w:ascii="Wingdings" w:hAnsi="Wingdings" w:hint="default"/>
      </w:rPr>
    </w:lvl>
  </w:abstractNum>
  <w:abstractNum w:abstractNumId="4" w15:restartNumberingAfterBreak="0">
    <w:nsid w:val="43AA257C"/>
    <w:multiLevelType w:val="hybridMultilevel"/>
    <w:tmpl w:val="A42EF8A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17164"/>
    <w:multiLevelType w:val="hybridMultilevel"/>
    <w:tmpl w:val="9244BBEE"/>
    <w:lvl w:ilvl="0" w:tplc="6D9A2F72">
      <w:start w:val="1"/>
      <w:numFmt w:val="decimalFullWidth"/>
      <w:lvlText w:val="%1．"/>
      <w:lvlJc w:val="left"/>
      <w:pPr>
        <w:ind w:left="420" w:hanging="420"/>
      </w:pPr>
      <w:rPr>
        <w:rFonts w:hint="default"/>
      </w:rPr>
    </w:lvl>
    <w:lvl w:ilvl="1" w:tplc="94AAAD5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FE8600DE">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3449C"/>
    <w:multiLevelType w:val="hybridMultilevel"/>
    <w:tmpl w:val="AC94419A"/>
    <w:lvl w:ilvl="0" w:tplc="D3981C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23BAF"/>
    <w:multiLevelType w:val="hybridMultilevel"/>
    <w:tmpl w:val="ADCC01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774D2"/>
    <w:multiLevelType w:val="hybridMultilevel"/>
    <w:tmpl w:val="F57429A4"/>
    <w:lvl w:ilvl="0" w:tplc="E5069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8"/>
  </w:num>
  <w:num w:numId="4">
    <w:abstractNumId w:val="7"/>
  </w:num>
  <w:num w:numId="5">
    <w:abstractNumId w:val="1"/>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83"/>
    <w:rsid w:val="00175BFD"/>
    <w:rsid w:val="00192517"/>
    <w:rsid w:val="002163B5"/>
    <w:rsid w:val="002E1D66"/>
    <w:rsid w:val="0032041D"/>
    <w:rsid w:val="003D08DC"/>
    <w:rsid w:val="003E03AE"/>
    <w:rsid w:val="00442B37"/>
    <w:rsid w:val="00475240"/>
    <w:rsid w:val="00502953"/>
    <w:rsid w:val="00550AA4"/>
    <w:rsid w:val="005511E6"/>
    <w:rsid w:val="00561A85"/>
    <w:rsid w:val="00581C91"/>
    <w:rsid w:val="005A7B0B"/>
    <w:rsid w:val="005D4057"/>
    <w:rsid w:val="006210D0"/>
    <w:rsid w:val="0077654D"/>
    <w:rsid w:val="0084770D"/>
    <w:rsid w:val="00861E02"/>
    <w:rsid w:val="0088118B"/>
    <w:rsid w:val="00A44BBD"/>
    <w:rsid w:val="00B04645"/>
    <w:rsid w:val="00B06F7C"/>
    <w:rsid w:val="00B17CE4"/>
    <w:rsid w:val="00BD5D8A"/>
    <w:rsid w:val="00C66B18"/>
    <w:rsid w:val="00D14418"/>
    <w:rsid w:val="00D24B8D"/>
    <w:rsid w:val="00E23B83"/>
    <w:rsid w:val="00E47074"/>
    <w:rsid w:val="00E51085"/>
    <w:rsid w:val="00E71A4A"/>
    <w:rsid w:val="00F321FC"/>
    <w:rsid w:val="00F35913"/>
    <w:rsid w:val="00FC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C13F3"/>
  <w15:chartTrackingRefBased/>
  <w15:docId w15:val="{5E1BF26E-5631-4615-9145-2E89601B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BBD"/>
    <w:pPr>
      <w:ind w:left="840"/>
    </w:pPr>
  </w:style>
  <w:style w:type="character" w:styleId="a4">
    <w:name w:val="Hyperlink"/>
    <w:basedOn w:val="a0"/>
    <w:uiPriority w:val="99"/>
    <w:unhideWhenUsed/>
    <w:rsid w:val="00F35913"/>
    <w:rPr>
      <w:color w:val="0563C1" w:themeColor="hyperlink"/>
      <w:u w:val="single"/>
    </w:rPr>
  </w:style>
  <w:style w:type="paragraph" w:styleId="a5">
    <w:name w:val="Balloon Text"/>
    <w:basedOn w:val="a"/>
    <w:link w:val="a6"/>
    <w:uiPriority w:val="99"/>
    <w:semiHidden/>
    <w:unhideWhenUsed/>
    <w:rsid w:val="00550A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0AA4"/>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E71A4A"/>
    <w:pPr>
      <w:jc w:val="center"/>
    </w:pPr>
  </w:style>
  <w:style w:type="character" w:customStyle="1" w:styleId="a8">
    <w:name w:val="記 (文字)"/>
    <w:basedOn w:val="a0"/>
    <w:link w:val="a7"/>
    <w:uiPriority w:val="99"/>
    <w:rsid w:val="00E71A4A"/>
  </w:style>
  <w:style w:type="paragraph" w:styleId="a9">
    <w:name w:val="Closing"/>
    <w:basedOn w:val="a"/>
    <w:link w:val="aa"/>
    <w:uiPriority w:val="99"/>
    <w:unhideWhenUsed/>
    <w:rsid w:val="00E71A4A"/>
    <w:pPr>
      <w:jc w:val="right"/>
    </w:pPr>
  </w:style>
  <w:style w:type="character" w:customStyle="1" w:styleId="aa">
    <w:name w:val="結語 (文字)"/>
    <w:basedOn w:val="a0"/>
    <w:link w:val="a9"/>
    <w:uiPriority w:val="99"/>
    <w:rsid w:val="00E7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kusako_k@nissuicon.co.jp" TargetMode="External"/><Relationship Id="rId5" Type="http://schemas.openxmlformats.org/officeDocument/2006/relationships/hyperlink" Target="mailto:bun_2375jp1@yahoo.co.j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8</cp:revision>
  <cp:lastPrinted>2020-03-13T06:48:00Z</cp:lastPrinted>
  <dcterms:created xsi:type="dcterms:W3CDTF">2020-03-13T07:39:00Z</dcterms:created>
  <dcterms:modified xsi:type="dcterms:W3CDTF">2020-03-23T00:48:00Z</dcterms:modified>
</cp:coreProperties>
</file>